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EC" w:rsidRPr="005B3B4A" w:rsidRDefault="005B3B4A" w:rsidP="005B3B4A">
      <w:pPr>
        <w:jc w:val="center"/>
        <w:rPr>
          <w:rFonts w:ascii="方正小标宋简体" w:eastAsia="方正小标宋简体"/>
          <w:sz w:val="36"/>
          <w:szCs w:val="36"/>
        </w:rPr>
      </w:pPr>
      <w:r w:rsidRPr="005B3B4A">
        <w:rPr>
          <w:rFonts w:ascii="方正小标宋简体" w:eastAsia="方正小标宋简体" w:hint="eastAsia"/>
          <w:sz w:val="36"/>
          <w:szCs w:val="36"/>
        </w:rPr>
        <w:t>厦门市进一步促进存量企业发展的若干规定申报指南</w:t>
      </w:r>
    </w:p>
    <w:p w:rsidR="005B3B4A" w:rsidRDefault="005B3B4A">
      <w:pPr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13E02" w:rsidRPr="006E15A1" w:rsidRDefault="00C13E02" w:rsidP="006E15A1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color w:val="000000"/>
          <w:kern w:val="0"/>
          <w:sz w:val="32"/>
          <w:szCs w:val="32"/>
        </w:rPr>
      </w:pPr>
      <w:r w:rsidRPr="006E15A1">
        <w:rPr>
          <w:rFonts w:ascii="仿宋_GB2312" w:eastAsia="仿宋_GB2312" w:hint="eastAsia"/>
          <w:color w:val="000000"/>
          <w:kern w:val="0"/>
          <w:sz w:val="32"/>
          <w:szCs w:val="32"/>
        </w:rPr>
        <w:t>为进一步促进存量企业发展，根据《关于印发进一步促进存量企业发展若干规定的通知》（厦府办</w:t>
      </w:r>
      <w:r w:rsidRPr="006E15A1">
        <w:rPr>
          <w:rFonts w:ascii="仿宋_GB2312" w:eastAsia="仿宋_GB2312"/>
          <w:color w:val="000000"/>
          <w:kern w:val="0"/>
          <w:sz w:val="32"/>
          <w:szCs w:val="32"/>
        </w:rPr>
        <w:t>〔201</w:t>
      </w:r>
      <w:r w:rsidRPr="006E15A1">
        <w:rPr>
          <w:rFonts w:ascii="仿宋_GB2312" w:eastAsia="仿宋_GB2312" w:hint="eastAsia"/>
          <w:color w:val="000000"/>
          <w:kern w:val="0"/>
          <w:sz w:val="32"/>
          <w:szCs w:val="32"/>
        </w:rPr>
        <w:t>9</w:t>
      </w:r>
      <w:r w:rsidRPr="006E15A1">
        <w:rPr>
          <w:rFonts w:ascii="仿宋_GB2312" w:eastAsia="仿宋_GB2312"/>
          <w:color w:val="000000"/>
          <w:kern w:val="0"/>
          <w:sz w:val="32"/>
          <w:szCs w:val="32"/>
        </w:rPr>
        <w:t>〕</w:t>
      </w:r>
      <w:r w:rsidRPr="006E15A1">
        <w:rPr>
          <w:rFonts w:ascii="仿宋_GB2312" w:eastAsia="仿宋_GB2312" w:hint="eastAsia"/>
          <w:color w:val="000000"/>
          <w:kern w:val="0"/>
          <w:sz w:val="32"/>
          <w:szCs w:val="32"/>
        </w:rPr>
        <w:t>71</w:t>
      </w:r>
      <w:r w:rsidRPr="006E15A1">
        <w:rPr>
          <w:rFonts w:ascii="仿宋_GB2312" w:eastAsia="仿宋_GB2312"/>
          <w:color w:val="000000"/>
          <w:kern w:val="0"/>
          <w:sz w:val="32"/>
          <w:szCs w:val="32"/>
        </w:rPr>
        <w:t>号</w:t>
      </w:r>
      <w:r w:rsidRPr="006E15A1">
        <w:rPr>
          <w:rFonts w:ascii="仿宋_GB2312" w:eastAsia="仿宋_GB2312" w:hint="eastAsia"/>
          <w:color w:val="000000"/>
          <w:kern w:val="0"/>
          <w:sz w:val="32"/>
          <w:szCs w:val="32"/>
        </w:rPr>
        <w:t>，以下简称《若干规定》），结合我市实际情况，制定本申报指南。</w:t>
      </w:r>
    </w:p>
    <w:p w:rsidR="00D930D8" w:rsidRPr="00E736F3" w:rsidRDefault="00D930D8" w:rsidP="00D930D8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color w:val="000000"/>
          <w:kern w:val="0"/>
          <w:sz w:val="32"/>
          <w:szCs w:val="32"/>
        </w:rPr>
      </w:pPr>
      <w:r w:rsidRPr="00E736F3">
        <w:rPr>
          <w:rFonts w:ascii="仿宋_GB2312" w:eastAsia="仿宋_GB2312" w:hint="eastAsia"/>
          <w:color w:val="000000"/>
          <w:kern w:val="0"/>
          <w:sz w:val="32"/>
          <w:szCs w:val="32"/>
        </w:rPr>
        <w:t>各区应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主动</w:t>
      </w:r>
      <w:r w:rsidRPr="00E736F3">
        <w:rPr>
          <w:rFonts w:ascii="仿宋_GB2312" w:eastAsia="仿宋_GB2312" w:hint="eastAsia"/>
          <w:color w:val="000000"/>
          <w:kern w:val="0"/>
          <w:sz w:val="32"/>
          <w:szCs w:val="32"/>
        </w:rPr>
        <w:t>做好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政策宣传工作。鼓励各区主动对接、指导符合条件的企业做好申报工作。</w:t>
      </w:r>
    </w:p>
    <w:p w:rsidR="006E15A1" w:rsidRPr="00EC46F3" w:rsidRDefault="001D0889" w:rsidP="006E15A1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受理部门及申报时间</w:t>
      </w:r>
    </w:p>
    <w:p w:rsidR="001D0889" w:rsidRDefault="001D0889" w:rsidP="001D0889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 w:rsidRPr="006E15A1">
        <w:rPr>
          <w:rFonts w:ascii="仿宋_GB2312" w:eastAsia="仿宋_GB2312" w:hint="eastAsia"/>
          <w:color w:val="000000"/>
          <w:kern w:val="0"/>
          <w:sz w:val="32"/>
          <w:szCs w:val="32"/>
        </w:rPr>
        <w:t>《若干规定》</w:t>
      </w:r>
      <w:r w:rsidRPr="001D0889">
        <w:rPr>
          <w:rFonts w:ascii="仿宋_GB2312" w:eastAsia="仿宋_GB2312" w:hint="eastAsia"/>
          <w:color w:val="000000"/>
          <w:kern w:val="0"/>
          <w:sz w:val="32"/>
          <w:szCs w:val="32"/>
        </w:rPr>
        <w:t>政策兑现工作，市级集中企业由市财政局负责办理。其他企业由</w:t>
      </w:r>
      <w:r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注册地所在区（含自贸试验区厦门片区、火炬高新区）</w:t>
      </w:r>
      <w:r w:rsidRPr="001D0889">
        <w:rPr>
          <w:rFonts w:ascii="仿宋_GB2312" w:eastAsia="仿宋_GB2312" w:hint="eastAsia"/>
          <w:color w:val="000000"/>
          <w:kern w:val="0"/>
          <w:sz w:val="32"/>
          <w:szCs w:val="32"/>
        </w:rPr>
        <w:t>负责办理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1D0889" w:rsidRPr="00EC46F3" w:rsidRDefault="001D0889" w:rsidP="001D0889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符合条件的企业应于享受政策年度的次年</w:t>
      </w:r>
      <w:r w:rsidR="00D30FF2">
        <w:rPr>
          <w:rFonts w:ascii="仿宋_GB2312" w:eastAsia="仿宋_GB2312" w:hint="eastAsia"/>
          <w:color w:val="000000"/>
          <w:kern w:val="0"/>
          <w:sz w:val="32"/>
          <w:szCs w:val="32"/>
        </w:rPr>
        <w:t>8</w:t>
      </w:r>
      <w:r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月底前提出申请，逾期不予受理。</w:t>
      </w:r>
    </w:p>
    <w:p w:rsidR="001D0889" w:rsidRDefault="001D0889" w:rsidP="001D0889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扶持资金拨付至企业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银行</w:t>
      </w:r>
      <w:r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账户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，涉及市级和其他区级承担的部分，通过年终结算体制予以办理。</w:t>
      </w:r>
    </w:p>
    <w:p w:rsidR="0098764C" w:rsidRPr="00A46764" w:rsidRDefault="0098764C" w:rsidP="0098764C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A46764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申请材料：</w:t>
      </w:r>
    </w:p>
    <w:p w:rsidR="0098764C" w:rsidRPr="00EC46F3" w:rsidRDefault="001D0889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1.</w:t>
      </w:r>
      <w:r w:rsidR="0098764C"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申请报告（原件）；</w:t>
      </w:r>
    </w:p>
    <w:p w:rsidR="00A46764" w:rsidRDefault="001D0889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2.</w:t>
      </w:r>
      <w:r w:rsidR="00A46764">
        <w:rPr>
          <w:rFonts w:ascii="仿宋_GB2312" w:eastAsia="仿宋_GB2312" w:hint="eastAsia"/>
          <w:sz w:val="32"/>
          <w:szCs w:val="32"/>
        </w:rPr>
        <w:t>申请企业及合并计算税收贡献企业的</w:t>
      </w:r>
      <w:r w:rsidR="0098764C"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营业执照</w:t>
      </w:r>
    </w:p>
    <w:p w:rsidR="0098764C" w:rsidRPr="00EC46F3" w:rsidRDefault="00A46764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申请企业及合并计算税收贡献企业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股权关系证明材料，如验资报告</w:t>
      </w:r>
      <w:r w:rsidR="003B2A7E">
        <w:rPr>
          <w:rFonts w:ascii="仿宋_GB2312" w:eastAsia="仿宋_GB2312" w:hint="eastAsia"/>
          <w:color w:val="000000"/>
          <w:kern w:val="0"/>
          <w:sz w:val="32"/>
          <w:szCs w:val="32"/>
        </w:rPr>
        <w:t>、工商登记信息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等</w:t>
      </w:r>
      <w:r w:rsidR="0098764C"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</w:p>
    <w:p w:rsidR="0098764C" w:rsidRPr="00EC46F3" w:rsidRDefault="00A46764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 w:rsidR="001D0889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="0098764C"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享受政策当年度及基数年度的纳税证明材料，包括增值税、企业所得税的纳税证明材料。</w:t>
      </w:r>
    </w:p>
    <w:p w:rsidR="0098764C" w:rsidRPr="00A46764" w:rsidRDefault="0098764C" w:rsidP="0098764C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A46764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申请材料要求</w:t>
      </w:r>
    </w:p>
    <w:p w:rsidR="0098764C" w:rsidRPr="00EC46F3" w:rsidRDefault="001D0889" w:rsidP="0098764C">
      <w:pPr>
        <w:widowControl/>
        <w:tabs>
          <w:tab w:val="left" w:pos="1843"/>
        </w:tabs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</w:t>
      </w:r>
      <w:r w:rsidR="0098764C" w:rsidRPr="00EC46F3">
        <w:rPr>
          <w:rFonts w:ascii="仿宋_GB2312" w:eastAsia="仿宋_GB2312" w:hAnsi="宋体" w:cs="宋体" w:hint="eastAsia"/>
          <w:kern w:val="0"/>
          <w:sz w:val="32"/>
          <w:szCs w:val="32"/>
        </w:rPr>
        <w:t>申请企业应在规定时间内提交申请及相关材料。申请材料一式一份，需逐页加盖企业公章。</w:t>
      </w:r>
    </w:p>
    <w:p w:rsidR="0098764C" w:rsidRDefault="0098764C" w:rsidP="0098764C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C46F3">
        <w:rPr>
          <w:rFonts w:ascii="仿宋_GB2312" w:eastAsia="仿宋_GB2312" w:hint="eastAsia"/>
          <w:sz w:val="32"/>
          <w:szCs w:val="32"/>
        </w:rPr>
        <w:t>如无特别说明，申请材料可提供复印件，但应提供相关原件，由受理部门核对无误后退回。</w:t>
      </w:r>
      <w:r w:rsidRPr="00EC46F3">
        <w:rPr>
          <w:rFonts w:ascii="仿宋_GB2312" w:eastAsia="仿宋_GB2312" w:hAnsi="宋体" w:cs="宋体" w:hint="eastAsia"/>
          <w:kern w:val="0"/>
          <w:sz w:val="32"/>
          <w:szCs w:val="32"/>
        </w:rPr>
        <w:t>此前年度已提供的材料，如无变化，可不必重复提供。</w:t>
      </w:r>
    </w:p>
    <w:p w:rsidR="0098764C" w:rsidRPr="00EC46F3" w:rsidRDefault="001D0889" w:rsidP="0098764C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8764C" w:rsidRPr="00BD5AC0">
        <w:rPr>
          <w:rFonts w:ascii="仿宋_GB2312" w:eastAsia="仿宋_GB2312" w:hint="eastAsia"/>
          <w:sz w:val="32"/>
          <w:szCs w:val="32"/>
        </w:rPr>
        <w:t>申请报告的要求：应详细说明</w:t>
      </w:r>
      <w:r w:rsidR="00A46764">
        <w:rPr>
          <w:rFonts w:ascii="仿宋_GB2312" w:eastAsia="仿宋_GB2312" w:hint="eastAsia"/>
          <w:sz w:val="32"/>
          <w:szCs w:val="32"/>
        </w:rPr>
        <w:t>合并计算税收贡献的企业信息、</w:t>
      </w:r>
      <w:r w:rsidR="0098764C" w:rsidRPr="00EC46F3">
        <w:rPr>
          <w:rFonts w:ascii="仿宋_GB2312" w:eastAsia="仿宋_GB2312" w:hint="eastAsia"/>
          <w:sz w:val="32"/>
          <w:szCs w:val="32"/>
        </w:rPr>
        <w:t>拟申请的奖励金额</w:t>
      </w:r>
      <w:r w:rsidR="00A46764">
        <w:rPr>
          <w:rFonts w:ascii="仿宋_GB2312" w:eastAsia="仿宋_GB2312" w:hint="eastAsia"/>
          <w:sz w:val="32"/>
          <w:szCs w:val="32"/>
        </w:rPr>
        <w:t>、</w:t>
      </w:r>
      <w:r w:rsidR="0098764C" w:rsidRPr="00EC46F3">
        <w:rPr>
          <w:rFonts w:ascii="仿宋_GB2312" w:eastAsia="仿宋_GB2312" w:hint="eastAsia"/>
          <w:sz w:val="32"/>
          <w:szCs w:val="32"/>
        </w:rPr>
        <w:t>计算依据</w:t>
      </w:r>
      <w:r w:rsidR="0098764C">
        <w:rPr>
          <w:rFonts w:ascii="仿宋_GB2312" w:eastAsia="仿宋_GB2312" w:hint="eastAsia"/>
          <w:sz w:val="32"/>
          <w:szCs w:val="32"/>
        </w:rPr>
        <w:t>，以及接收扶持资金的账户信息</w:t>
      </w:r>
      <w:r w:rsidR="0098764C" w:rsidRPr="00EC46F3">
        <w:rPr>
          <w:rFonts w:ascii="仿宋_GB2312" w:eastAsia="仿宋_GB2312" w:hint="eastAsia"/>
          <w:sz w:val="32"/>
          <w:szCs w:val="32"/>
        </w:rPr>
        <w:t>。</w:t>
      </w:r>
    </w:p>
    <w:p w:rsidR="0098764C" w:rsidRPr="00BD5AC0" w:rsidRDefault="001D0889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3.</w:t>
      </w:r>
      <w:r w:rsidR="0098764C" w:rsidRPr="00BD5AC0">
        <w:rPr>
          <w:rFonts w:ascii="仿宋_GB2312" w:eastAsia="仿宋_GB2312" w:hint="eastAsia"/>
          <w:color w:val="000000"/>
          <w:kern w:val="0"/>
          <w:sz w:val="32"/>
          <w:szCs w:val="32"/>
        </w:rPr>
        <w:t>纳税证明材料的要求：</w:t>
      </w:r>
      <w:r w:rsidR="007F3607">
        <w:rPr>
          <w:rFonts w:ascii="仿宋_GB2312" w:eastAsia="仿宋_GB2312" w:hint="eastAsia"/>
          <w:color w:val="000000"/>
          <w:kern w:val="0"/>
          <w:sz w:val="32"/>
          <w:szCs w:val="32"/>
        </w:rPr>
        <w:t>按照《若干规定》明确的奖励口径提供，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以税务部门出具的材料为准。</w:t>
      </w:r>
    </w:p>
    <w:p w:rsidR="0098764C" w:rsidRPr="00EC46F3" w:rsidRDefault="001D0889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98764C" w:rsidRPr="00EC46F3">
        <w:rPr>
          <w:rFonts w:ascii="仿宋_GB2312" w:eastAsia="仿宋_GB2312" w:hint="eastAsia"/>
          <w:sz w:val="32"/>
          <w:szCs w:val="32"/>
        </w:rPr>
        <w:t>企业所得税：加盖主管税务机关申报受理章的、所属期为</w:t>
      </w:r>
      <w:r w:rsidR="007F3607" w:rsidRPr="00EC46F3">
        <w:rPr>
          <w:rFonts w:ascii="仿宋_GB2312" w:eastAsia="仿宋_GB2312" w:hint="eastAsia"/>
          <w:color w:val="000000"/>
          <w:kern w:val="0"/>
          <w:sz w:val="32"/>
          <w:szCs w:val="32"/>
        </w:rPr>
        <w:t>享受政策年度及基数年度</w:t>
      </w:r>
      <w:r w:rsidR="0098764C" w:rsidRPr="00EC46F3">
        <w:rPr>
          <w:rFonts w:ascii="仿宋_GB2312" w:eastAsia="仿宋_GB2312" w:hint="eastAsia"/>
          <w:sz w:val="32"/>
          <w:szCs w:val="32"/>
        </w:rPr>
        <w:t>的完整纳税申报表，以及</w:t>
      </w:r>
      <w:r w:rsidR="003B2A7E">
        <w:rPr>
          <w:rFonts w:ascii="仿宋_GB2312" w:eastAsia="仿宋_GB2312" w:hint="eastAsia"/>
          <w:sz w:val="32"/>
          <w:szCs w:val="32"/>
        </w:rPr>
        <w:t>完税证明（登录厦门市税务局网上办税系统打印）</w:t>
      </w:r>
      <w:r w:rsidR="0098764C" w:rsidRPr="00EC46F3">
        <w:rPr>
          <w:rFonts w:ascii="仿宋_GB2312" w:eastAsia="仿宋_GB2312" w:hint="eastAsia"/>
          <w:sz w:val="32"/>
          <w:szCs w:val="32"/>
        </w:rPr>
        <w:t>。</w:t>
      </w:r>
    </w:p>
    <w:p w:rsidR="0098764C" w:rsidRPr="00EC46F3" w:rsidRDefault="001D0889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="0098764C" w:rsidRPr="00EC46F3">
        <w:rPr>
          <w:rFonts w:ascii="仿宋_GB2312" w:eastAsia="仿宋_GB2312" w:hint="eastAsia"/>
          <w:sz w:val="32"/>
          <w:szCs w:val="32"/>
        </w:rPr>
        <w:t>适用《跨省市总分机构企业所得税分配及预算管理暂行办法》的，还需提供季度申报表及汇总纳税企业分支机构所得税分配表。</w:t>
      </w:r>
    </w:p>
    <w:p w:rsidR="0098764C" w:rsidRDefault="001D0889" w:rsidP="0098764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98764C" w:rsidRPr="00EC46F3">
        <w:rPr>
          <w:rFonts w:ascii="仿宋_GB2312" w:eastAsia="仿宋_GB2312" w:hint="eastAsia"/>
          <w:sz w:val="32"/>
          <w:szCs w:val="32"/>
        </w:rPr>
        <w:t>增值税：入库期为享受扶持政策年度</w:t>
      </w:r>
      <w:r w:rsidR="003B2A7E">
        <w:rPr>
          <w:rFonts w:ascii="仿宋_GB2312" w:eastAsia="仿宋_GB2312" w:hint="eastAsia"/>
          <w:color w:val="000000"/>
          <w:kern w:val="0"/>
          <w:sz w:val="32"/>
          <w:szCs w:val="32"/>
        </w:rPr>
        <w:t>及基数年度的</w:t>
      </w:r>
      <w:r w:rsidR="003B2A7E">
        <w:rPr>
          <w:rFonts w:ascii="仿宋_GB2312" w:eastAsia="仿宋_GB2312" w:hint="eastAsia"/>
          <w:sz w:val="32"/>
          <w:szCs w:val="32"/>
        </w:rPr>
        <w:t>完税证明</w:t>
      </w:r>
      <w:r w:rsidR="0098764C" w:rsidRPr="00EC46F3">
        <w:rPr>
          <w:rFonts w:ascii="仿宋_GB2312" w:eastAsia="仿宋_GB2312" w:hint="eastAsia"/>
          <w:sz w:val="32"/>
          <w:szCs w:val="32"/>
        </w:rPr>
        <w:t>（登录厦门市税务局网上办税系统打印）。</w:t>
      </w:r>
    </w:p>
    <w:p w:rsidR="00D33C30" w:rsidRDefault="00D33C30" w:rsidP="00D33C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（3）个人所得税：</w:t>
      </w:r>
      <w:r w:rsidRPr="00EC46F3">
        <w:rPr>
          <w:rFonts w:ascii="仿宋_GB2312" w:eastAsia="仿宋_GB2312" w:hint="eastAsia"/>
          <w:sz w:val="32"/>
          <w:szCs w:val="32"/>
        </w:rPr>
        <w:t>入库期为享受扶持政策年度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及基数年度的</w:t>
      </w:r>
      <w:r>
        <w:rPr>
          <w:rFonts w:ascii="仿宋_GB2312" w:eastAsia="仿宋_GB2312" w:hint="eastAsia"/>
          <w:sz w:val="32"/>
          <w:szCs w:val="32"/>
        </w:rPr>
        <w:t>完税证明</w:t>
      </w:r>
    </w:p>
    <w:p w:rsidR="00B1503C" w:rsidRPr="00B1503C" w:rsidRDefault="00B1503C" w:rsidP="00B1503C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color w:val="000000"/>
          <w:kern w:val="0"/>
          <w:sz w:val="32"/>
          <w:szCs w:val="32"/>
        </w:rPr>
      </w:pPr>
      <w:r w:rsidRPr="00B1503C">
        <w:rPr>
          <w:rFonts w:ascii="仿宋_GB2312" w:eastAsia="仿宋_GB2312" w:hint="eastAsia"/>
          <w:color w:val="000000"/>
          <w:kern w:val="0"/>
          <w:sz w:val="32"/>
          <w:szCs w:val="32"/>
        </w:rPr>
        <w:t>受理部门可通过厦门市商事主体登记及信用公示平台等政务平台，或与相关主管部门进一步核实企业的商事登记信息、出资人信息、纳税信息等。</w:t>
      </w:r>
    </w:p>
    <w:p w:rsidR="00B1503C" w:rsidRPr="00B1503C" w:rsidRDefault="00B1503C" w:rsidP="00B1503C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color w:val="000000"/>
          <w:kern w:val="0"/>
          <w:sz w:val="32"/>
          <w:szCs w:val="32"/>
        </w:rPr>
      </w:pPr>
      <w:r w:rsidRPr="00B1503C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企业可按照“就高不重复”原则，享受市、区出台的其他同类扶持政策。</w:t>
      </w:r>
    </w:p>
    <w:p w:rsidR="00B1503C" w:rsidRPr="00B1503C" w:rsidRDefault="00B1503C" w:rsidP="00B1503C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color w:val="000000"/>
          <w:kern w:val="0"/>
          <w:sz w:val="32"/>
          <w:szCs w:val="32"/>
        </w:rPr>
      </w:pPr>
      <w:r w:rsidRPr="00B1503C">
        <w:rPr>
          <w:rFonts w:ascii="仿宋_GB2312" w:eastAsia="仿宋_GB2312"/>
          <w:color w:val="000000"/>
          <w:kern w:val="0"/>
          <w:sz w:val="32"/>
          <w:szCs w:val="32"/>
        </w:rPr>
        <w:t>享受奖励的企业，</w:t>
      </w:r>
      <w:r w:rsidRPr="00B1503C">
        <w:rPr>
          <w:rFonts w:ascii="仿宋_GB2312" w:eastAsia="仿宋_GB2312" w:hint="eastAsia"/>
          <w:color w:val="000000"/>
          <w:kern w:val="0"/>
          <w:sz w:val="32"/>
          <w:szCs w:val="32"/>
        </w:rPr>
        <w:t>存在财政资金等财政违法违规行为的，取消享受优惠政策资格，由受理部门责令限期纠正、退回已享受的奖励所得，企业列入失信名单，由市相关部门采取联合惩戒措施,触犯法律法规的，依法追究相关法律责任</w:t>
      </w:r>
      <w:r w:rsidRPr="00B1503C">
        <w:rPr>
          <w:rFonts w:ascii="仿宋_GB2312" w:eastAsia="仿宋_GB2312"/>
          <w:color w:val="000000"/>
          <w:kern w:val="0"/>
          <w:sz w:val="32"/>
          <w:szCs w:val="32"/>
        </w:rPr>
        <w:t>。</w:t>
      </w:r>
    </w:p>
    <w:p w:rsidR="00B1503C" w:rsidRPr="00B1503C" w:rsidRDefault="00B1503C" w:rsidP="00B1503C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0" w:firstLine="567"/>
        <w:rPr>
          <w:rFonts w:ascii="仿宋_GB2312" w:eastAsia="仿宋_GB2312"/>
          <w:color w:val="000000"/>
          <w:kern w:val="0"/>
          <w:sz w:val="32"/>
          <w:szCs w:val="32"/>
        </w:rPr>
      </w:pPr>
      <w:r w:rsidRPr="00B1503C">
        <w:rPr>
          <w:rFonts w:ascii="仿宋_GB2312" w:eastAsia="仿宋_GB2312" w:hint="eastAsia"/>
          <w:color w:val="000000"/>
          <w:kern w:val="0"/>
          <w:sz w:val="32"/>
          <w:szCs w:val="32"/>
        </w:rPr>
        <w:t>本细则由市财政局负责解释。有效期与《若干意见》一致。</w:t>
      </w:r>
    </w:p>
    <w:sectPr w:rsidR="00B1503C" w:rsidRPr="00B1503C" w:rsidSect="0081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437" w:rsidRDefault="00711437" w:rsidP="00CB588C">
      <w:r>
        <w:separator/>
      </w:r>
    </w:p>
  </w:endnote>
  <w:endnote w:type="continuationSeparator" w:id="1">
    <w:p w:rsidR="00711437" w:rsidRDefault="00711437" w:rsidP="00CB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437" w:rsidRDefault="00711437" w:rsidP="00CB588C">
      <w:r>
        <w:separator/>
      </w:r>
    </w:p>
  </w:footnote>
  <w:footnote w:type="continuationSeparator" w:id="1">
    <w:p w:rsidR="00711437" w:rsidRDefault="00711437" w:rsidP="00CB5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8E2"/>
    <w:multiLevelType w:val="hybridMultilevel"/>
    <w:tmpl w:val="3B326A60"/>
    <w:lvl w:ilvl="0" w:tplc="6D4EB914">
      <w:start w:val="1"/>
      <w:numFmt w:val="chineseCountingThousand"/>
      <w:lvlText w:val="第%1条"/>
      <w:lvlJc w:val="left"/>
      <w:pPr>
        <w:tabs>
          <w:tab w:val="num" w:pos="0"/>
        </w:tabs>
        <w:ind w:left="0" w:firstLine="800"/>
      </w:pPr>
      <w:rPr>
        <w:rFonts w:eastAsia="仿宋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0300CFE"/>
    <w:multiLevelType w:val="hybridMultilevel"/>
    <w:tmpl w:val="3614234E"/>
    <w:lvl w:ilvl="0" w:tplc="0409000F">
      <w:start w:val="1"/>
      <w:numFmt w:val="decimal"/>
      <w:lvlText w:val="%1."/>
      <w:lvlJc w:val="left"/>
      <w:pPr>
        <w:ind w:left="1059" w:hanging="420"/>
      </w:p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2">
    <w:nsid w:val="7BB51291"/>
    <w:multiLevelType w:val="hybridMultilevel"/>
    <w:tmpl w:val="3B326A60"/>
    <w:lvl w:ilvl="0" w:tplc="6D4EB914">
      <w:start w:val="1"/>
      <w:numFmt w:val="chineseCountingThousand"/>
      <w:lvlText w:val="第%1条"/>
      <w:lvlJc w:val="left"/>
      <w:pPr>
        <w:tabs>
          <w:tab w:val="num" w:pos="0"/>
        </w:tabs>
        <w:ind w:left="0" w:firstLine="800"/>
      </w:pPr>
      <w:rPr>
        <w:rFonts w:eastAsia="仿宋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88C"/>
    <w:rsid w:val="001D0889"/>
    <w:rsid w:val="003051EC"/>
    <w:rsid w:val="003B2A7E"/>
    <w:rsid w:val="00416B4F"/>
    <w:rsid w:val="005A7A5A"/>
    <w:rsid w:val="005B3B4A"/>
    <w:rsid w:val="006E15A1"/>
    <w:rsid w:val="00711437"/>
    <w:rsid w:val="00786F3C"/>
    <w:rsid w:val="007F3607"/>
    <w:rsid w:val="0081714A"/>
    <w:rsid w:val="00912EEA"/>
    <w:rsid w:val="0098764C"/>
    <w:rsid w:val="00A46764"/>
    <w:rsid w:val="00B1503C"/>
    <w:rsid w:val="00BE33ED"/>
    <w:rsid w:val="00C13E02"/>
    <w:rsid w:val="00CA0414"/>
    <w:rsid w:val="00CB588C"/>
    <w:rsid w:val="00D30FF2"/>
    <w:rsid w:val="00D33C30"/>
    <w:rsid w:val="00D930D8"/>
    <w:rsid w:val="00E736F3"/>
    <w:rsid w:val="00F6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88C"/>
    <w:rPr>
      <w:sz w:val="18"/>
      <w:szCs w:val="18"/>
    </w:rPr>
  </w:style>
  <w:style w:type="paragraph" w:styleId="a5">
    <w:name w:val="List Paragraph"/>
    <w:basedOn w:val="a"/>
    <w:uiPriority w:val="34"/>
    <w:qFormat/>
    <w:rsid w:val="006E15A1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吴臻1516005371414</dc:creator>
  <cp:keywords/>
  <dc:description/>
  <cp:lastModifiedBy>landc</cp:lastModifiedBy>
  <cp:revision>15</cp:revision>
  <dcterms:created xsi:type="dcterms:W3CDTF">2019-09-20T02:31:00Z</dcterms:created>
  <dcterms:modified xsi:type="dcterms:W3CDTF">2023-07-19T09:53:00Z</dcterms:modified>
</cp:coreProperties>
</file>