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80" w:lineRule="atLeast"/>
        <w:ind w:left="0" w:right="0" w:firstLine="0"/>
        <w:jc w:val="center"/>
        <w:rPr>
          <w:rFonts w:hint="eastAsia" w:ascii="方正小标宋简体" w:hAnsi="方正小标宋简体" w:eastAsia="方正小标宋简体" w:cs="方正小标宋简体"/>
          <w:kern w:val="2"/>
          <w:sz w:val="44"/>
          <w:szCs w:val="44"/>
          <w:lang w:val="en-US" w:eastAsia="zh-CN" w:bidi="ar"/>
        </w:rPr>
      </w:pPr>
      <w:r>
        <w:rPr>
          <w:rFonts w:hint="eastAsia" w:ascii="方正小标宋简体" w:hAnsi="方正小标宋简体" w:eastAsia="方正小标宋简体" w:cs="方正小标宋简体"/>
          <w:kern w:val="2"/>
          <w:sz w:val="44"/>
          <w:szCs w:val="44"/>
          <w:lang w:val="en-US" w:eastAsia="zh-CN" w:bidi="ar"/>
        </w:rPr>
        <w:t>《厦门市集美区人力资源和社会保障局 厦门市集美区科技和工信局 厦门市集美区财政局印发关于支持春节期间工业企业不停产奖补措施的通知》（厦集人社〔2025〕2号）政策解</w:t>
      </w:r>
      <w:bookmarkStart w:id="0" w:name="_GoBack"/>
      <w:bookmarkEnd w:id="0"/>
      <w:r>
        <w:rPr>
          <w:rFonts w:hint="eastAsia" w:ascii="方正小标宋简体" w:hAnsi="方正小标宋简体" w:eastAsia="方正小标宋简体" w:cs="方正小标宋简体"/>
          <w:kern w:val="2"/>
          <w:sz w:val="44"/>
          <w:szCs w:val="44"/>
          <w:lang w:val="en-US" w:eastAsia="zh-CN" w:bidi="ar"/>
        </w:rPr>
        <w:t>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80" w:lineRule="atLeast"/>
        <w:ind w:left="0" w:right="0" w:firstLine="640" w:firstLineChars="200"/>
        <w:jc w:val="left"/>
        <w:rPr>
          <w:rFonts w:hint="eastAsia" w:ascii="黑体" w:hAnsi="黑体" w:eastAsia="黑体" w:cs="黑体"/>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一、出台背景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为贯彻落实厦门市人民政府办公厅印发《关于实现2025年一季度经济社会发展良好开局的若干措施的通知》(厦府办规〔2024〕14号)、《关于做好2025年新春惠民惠企服务的通知》（厦府办规〔2024〕15号）文件要求，</w:t>
      </w:r>
      <w:r>
        <w:rPr>
          <w:rFonts w:hint="eastAsia" w:ascii="仿宋_GB2312" w:hAnsi="仿宋_GB2312" w:eastAsia="仿宋_GB2312" w:cs="仿宋_GB2312"/>
          <w:color w:val="auto"/>
          <w:kern w:val="2"/>
          <w:sz w:val="32"/>
          <w:szCs w:val="32"/>
          <w:lang w:val="en-US" w:eastAsia="zh-CN" w:bidi="ar-SA"/>
        </w:rPr>
        <w:t>拟出台“集美区支持春节期间工业企业不停产奖补措施”</w:t>
      </w:r>
      <w:r>
        <w:rPr>
          <w:rFonts w:hint="eastAsia" w:ascii="仿宋_GB2312" w:hAnsi="仿宋_GB2312" w:eastAsia="仿宋_GB2312" w:cs="仿宋_GB2312"/>
          <w:color w:val="auto"/>
          <w:sz w:val="32"/>
          <w:szCs w:val="32"/>
          <w:lang w:val="en-US"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80" w:lineRule="atLeast"/>
        <w:ind w:left="0" w:right="0" w:firstLine="0"/>
        <w:jc w:val="left"/>
        <w:rPr>
          <w:rFonts w:hint="eastAsia" w:ascii="黑体" w:hAnsi="黑体" w:eastAsia="黑体" w:cs="黑体"/>
          <w:i w:val="0"/>
          <w:iCs w:val="0"/>
          <w:caps w:val="0"/>
          <w:color w:val="333333"/>
          <w:spacing w:val="0"/>
          <w:sz w:val="32"/>
          <w:szCs w:val="32"/>
          <w:shd w:val="clear" w:fill="FFFFFF"/>
        </w:rPr>
      </w:pPr>
      <w:r>
        <w:rPr>
          <w:rFonts w:hint="eastAsia" w:ascii="黑体" w:hAnsi="黑体" w:eastAsia="黑体" w:cs="黑体"/>
          <w:i w:val="0"/>
          <w:iCs w:val="0"/>
          <w:caps w:val="0"/>
          <w:color w:val="333333"/>
          <w:spacing w:val="0"/>
          <w:sz w:val="32"/>
          <w:szCs w:val="32"/>
          <w:shd w:val="clear" w:fill="FFFFFF"/>
        </w:rPr>
        <w:t>　　二、目标任务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宋体" w:hAnsi="宋体" w:eastAsia="宋体" w:cs="宋体"/>
          <w:i w:val="0"/>
          <w:iCs w:val="0"/>
          <w:caps w:val="0"/>
          <w:color w:val="333333"/>
          <w:spacing w:val="0"/>
          <w:sz w:val="24"/>
          <w:szCs w:val="24"/>
        </w:rPr>
      </w:pPr>
      <w:r>
        <w:rPr>
          <w:rFonts w:hint="eastAsia" w:ascii="仿宋_GB2312" w:hAnsi="仿宋_GB2312" w:eastAsia="仿宋_GB2312" w:cs="仿宋_GB2312"/>
          <w:color w:val="auto"/>
          <w:sz w:val="32"/>
          <w:szCs w:val="32"/>
          <w:lang w:val="en-US" w:eastAsia="zh-CN"/>
        </w:rPr>
        <w:t>鼓励和引导企业春节前后稳定生产、快速复产，助力企业实现开门红，助推我区产业经济高质量发展。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adjustRightInd/>
        <w:snapToGrid/>
        <w:spacing w:before="225" w:beforeAutospacing="0" w:after="0" w:afterAutospacing="0" w:line="600" w:lineRule="exact"/>
        <w:ind w:left="0" w:right="0" w:firstLine="0"/>
        <w:jc w:val="left"/>
        <w:textAlignment w:val="auto"/>
        <w:rPr>
          <w:rFonts w:hint="eastAsia" w:ascii="黑体" w:hAnsi="黑体" w:eastAsia="黑体" w:cs="黑体"/>
          <w:i w:val="0"/>
          <w:iCs w:val="0"/>
          <w:caps w:val="0"/>
          <w:color w:val="333333"/>
          <w:spacing w:val="0"/>
          <w:sz w:val="32"/>
          <w:szCs w:val="32"/>
          <w:shd w:val="clear" w:fill="FFFFFF"/>
        </w:rPr>
      </w:pPr>
      <w:r>
        <w:rPr>
          <w:rFonts w:hint="eastAsia" w:ascii="黑体" w:hAnsi="黑体" w:eastAsia="黑体" w:cs="黑体"/>
          <w:i w:val="0"/>
          <w:iCs w:val="0"/>
          <w:caps w:val="0"/>
          <w:color w:val="333333"/>
          <w:spacing w:val="0"/>
          <w:sz w:val="32"/>
          <w:szCs w:val="32"/>
          <w:shd w:val="clear" w:fill="FFFFFF"/>
        </w:rPr>
        <w:t>　　</w:t>
      </w:r>
      <w:r>
        <w:rPr>
          <w:rFonts w:hint="eastAsia" w:ascii="黑体" w:hAnsi="黑体" w:eastAsia="黑体" w:cs="黑体"/>
          <w:i w:val="0"/>
          <w:iCs w:val="0"/>
          <w:caps w:val="0"/>
          <w:color w:val="333333"/>
          <w:spacing w:val="0"/>
          <w:sz w:val="32"/>
          <w:szCs w:val="32"/>
          <w:shd w:val="clear" w:fill="FFFFFF"/>
          <w:lang w:val="en-US" w:eastAsia="zh-CN"/>
        </w:rPr>
        <w:t>三</w:t>
      </w:r>
      <w:r>
        <w:rPr>
          <w:rFonts w:hint="eastAsia" w:ascii="黑体" w:hAnsi="黑体" w:eastAsia="黑体" w:cs="黑体"/>
          <w:i w:val="0"/>
          <w:iCs w:val="0"/>
          <w:caps w:val="0"/>
          <w:color w:val="333333"/>
          <w:spacing w:val="0"/>
          <w:sz w:val="32"/>
          <w:szCs w:val="32"/>
          <w:shd w:val="clear" w:fill="FFFFFF"/>
        </w:rPr>
        <w:t>、主要内容</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根据2025年春节期间（2025年1月28日至2月4日）实际在岗生产的职工人数、工作天数，按最高150元/天·人的标准给予补贴，单家企业最高不超过50万元。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黑体" w:hAnsi="黑体" w:eastAsia="黑体" w:cs="黑体"/>
          <w:i w:val="0"/>
          <w:iCs w:val="0"/>
          <w:caps w:val="0"/>
          <w:color w:val="333333"/>
          <w:spacing w:val="0"/>
          <w:sz w:val="32"/>
          <w:szCs w:val="32"/>
          <w:shd w:val="clear" w:fill="FFFFFF"/>
          <w:lang w:val="en-US" w:eastAsia="zh-CN"/>
        </w:rPr>
      </w:pPr>
      <w:r>
        <w:rPr>
          <w:rFonts w:hint="eastAsia" w:ascii="黑体" w:hAnsi="黑体" w:eastAsia="黑体" w:cs="黑体"/>
          <w:i w:val="0"/>
          <w:iCs w:val="0"/>
          <w:caps w:val="0"/>
          <w:color w:val="333333"/>
          <w:spacing w:val="0"/>
          <w:sz w:val="32"/>
          <w:szCs w:val="32"/>
          <w:shd w:val="clear" w:fill="FFFFFF"/>
          <w:lang w:val="en-US" w:eastAsia="zh-CN"/>
        </w:rPr>
        <w:t>四</w:t>
      </w:r>
      <w:r>
        <w:rPr>
          <w:rFonts w:hint="eastAsia" w:ascii="黑体" w:hAnsi="黑体" w:eastAsia="黑体" w:cs="黑体"/>
          <w:i w:val="0"/>
          <w:iCs w:val="0"/>
          <w:caps w:val="0"/>
          <w:color w:val="333333"/>
          <w:spacing w:val="0"/>
          <w:sz w:val="32"/>
          <w:szCs w:val="32"/>
          <w:shd w:val="clear" w:fill="FFFFFF"/>
        </w:rPr>
        <w:t>、</w:t>
      </w:r>
      <w:r>
        <w:rPr>
          <w:rFonts w:hint="eastAsia" w:ascii="黑体" w:hAnsi="黑体" w:eastAsia="黑体" w:cs="黑体"/>
          <w:i w:val="0"/>
          <w:iCs w:val="0"/>
          <w:caps w:val="0"/>
          <w:color w:val="333333"/>
          <w:spacing w:val="0"/>
          <w:sz w:val="32"/>
          <w:szCs w:val="32"/>
          <w:shd w:val="clear" w:fill="FFFFFF"/>
          <w:lang w:val="en-US" w:eastAsia="zh-CN"/>
        </w:rPr>
        <w:t>申报程序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1.春节期间开工生产备案。春节期间计划开工的辖区工业企业于2025年1月27日前在厦门市i就业公共服务平台就计划开工日期及人数进行备案。</w:t>
      </w:r>
    </w:p>
    <w:p>
      <w:pPr>
        <w:keepNext w:val="0"/>
        <w:keepLines w:val="0"/>
        <w:pageBreakBefore w:val="0"/>
        <w:kinsoku/>
        <w:wordWrap/>
        <w:overflowPunct/>
        <w:topLinePunct w:val="0"/>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2.企业申报。符合申领条件的企业，在规定时限内通过厦门市i就业公共服务平台进行网上申报并上传相关申报材料。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600" w:lineRule="exact"/>
        <w:ind w:left="0" w:right="0" w:firstLine="560"/>
        <w:jc w:val="left"/>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3.审核及发放。</w:t>
      </w:r>
      <w:r>
        <w:rPr>
          <w:rFonts w:hint="eastAsia" w:ascii="仿宋_GB2312" w:hAnsi="仿宋_GB2312" w:eastAsia="仿宋_GB2312" w:cs="仿宋_GB2312"/>
          <w:color w:val="auto"/>
          <w:kern w:val="2"/>
          <w:sz w:val="32"/>
          <w:szCs w:val="32"/>
          <w:lang w:val="en-US" w:eastAsia="zh-CN" w:bidi="ar-SA"/>
        </w:rPr>
        <w:t>区科工局对申报的企业主体进行审核，区人社局对企业春节生产用工情况进行审核、资金拨付。涉及税收分成的企业，补贴按税收比例兑现。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80" w:lineRule="atLeast"/>
        <w:ind w:left="0" w:right="0" w:firstLine="0"/>
        <w:jc w:val="left"/>
        <w:rPr>
          <w:rFonts w:hint="eastAsia" w:ascii="黑体" w:hAnsi="黑体" w:eastAsia="黑体" w:cs="黑体"/>
          <w:i w:val="0"/>
          <w:iCs w:val="0"/>
          <w:caps w:val="0"/>
          <w:color w:val="333333"/>
          <w:spacing w:val="0"/>
          <w:sz w:val="32"/>
          <w:szCs w:val="32"/>
          <w:shd w:val="clear" w:fill="FFFFFF"/>
        </w:rPr>
      </w:pPr>
      <w:r>
        <w:rPr>
          <w:rFonts w:hint="eastAsia" w:ascii="黑体" w:hAnsi="黑体" w:eastAsia="黑体" w:cs="黑体"/>
          <w:i w:val="0"/>
          <w:iCs w:val="0"/>
          <w:caps w:val="0"/>
          <w:color w:val="333333"/>
          <w:spacing w:val="0"/>
          <w:sz w:val="32"/>
          <w:szCs w:val="32"/>
          <w:shd w:val="clear" w:fill="FFFFFF"/>
        </w:rPr>
        <w:t>　　五、注意事项</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1.企业一线员工从事生产经营活动视为正常开工，仅安排行政后勤人员值班留守不属于正常开工，同时春节期间调休员工不纳入补贴范围。</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2.所申请员工须在本单位办理就业登记并缴交社保。</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3.春节期间，企业必须连续生产3天（含）以上，参与生产的每名员工当天累计工作时间满6小时（含）的计一天，不足6小时不予补贴。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80" w:lineRule="atLeast"/>
        <w:ind w:left="0" w:right="0" w:firstLine="0"/>
        <w:jc w:val="left"/>
        <w:rPr>
          <w:rFonts w:hint="eastAsia" w:ascii="黑体" w:hAnsi="黑体" w:eastAsia="黑体" w:cs="黑体"/>
          <w:i w:val="0"/>
          <w:iCs w:val="0"/>
          <w:caps w:val="0"/>
          <w:color w:val="333333"/>
          <w:spacing w:val="0"/>
          <w:sz w:val="32"/>
          <w:szCs w:val="32"/>
          <w:shd w:val="clear" w:fill="FFFFFF"/>
        </w:rPr>
      </w:pPr>
      <w:r>
        <w:rPr>
          <w:rFonts w:hint="eastAsia" w:ascii="黑体" w:hAnsi="黑体" w:eastAsia="黑体" w:cs="黑体"/>
          <w:i w:val="0"/>
          <w:iCs w:val="0"/>
          <w:caps w:val="0"/>
          <w:color w:val="333333"/>
          <w:spacing w:val="0"/>
          <w:sz w:val="32"/>
          <w:szCs w:val="32"/>
          <w:shd w:val="clear" w:fill="FFFFFF"/>
        </w:rPr>
        <w:t>　　六、联系人及联系电话</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本政策由集美区人力资源和社会保障局、集美区科技和工信局负责解释。</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1.企业主体相关问题咨询请联系集美区科技和工信局，0592-6219135。</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kern w:val="2"/>
          <w:sz w:val="32"/>
          <w:szCs w:val="32"/>
          <w:lang w:val="en-US" w:eastAsia="zh-CN" w:bidi="ar-SA"/>
        </w:rPr>
        <w:t>2.企业春节期间用工及服务平台申报问题请联系</w:t>
      </w:r>
      <w:r>
        <w:rPr>
          <w:rFonts w:hint="eastAsia" w:ascii="仿宋_GB2312" w:hAnsi="仿宋_GB2312" w:eastAsia="仿宋_GB2312" w:cs="仿宋_GB2312"/>
          <w:color w:val="auto"/>
          <w:sz w:val="32"/>
          <w:szCs w:val="32"/>
          <w:lang w:val="en-US" w:eastAsia="zh-CN"/>
        </w:rPr>
        <w:t>集美区人力资源和社会保障局，0592-6213627。</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left"/>
        <w:textAlignment w:val="auto"/>
        <w:rPr>
          <w:rFonts w:hint="default" w:ascii="仿宋_GB2312" w:hAnsi="仿宋_GB2312" w:eastAsia="仿宋_GB2312" w:cs="仿宋_GB2312"/>
          <w:color w:val="auto"/>
          <w:kern w:val="2"/>
          <w:sz w:val="32"/>
          <w:szCs w:val="32"/>
          <w:lang w:val="en-US" w:eastAsia="zh-CN" w:bidi="ar-SA"/>
        </w:rPr>
      </w:pP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560" w:firstLineChars="200"/>
        <w:jc w:val="left"/>
        <w:textAlignment w:val="auto"/>
        <w:rPr>
          <w:rFonts w:hint="default" w:ascii="仿宋" w:hAnsi="仿宋" w:eastAsia="仿宋" w:cs="仿宋"/>
          <w:color w:val="auto"/>
          <w:sz w:val="28"/>
          <w:szCs w:val="28"/>
          <w:lang w:val="en-US" w:eastAsia="zh-CN"/>
        </w:rPr>
      </w:pPr>
    </w:p>
    <w:sectPr>
      <w:pgSz w:w="11906" w:h="16838"/>
      <w:pgMar w:top="1440" w:right="128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053CAA"/>
    <w:rsid w:val="2357474E"/>
    <w:rsid w:val="263802CB"/>
    <w:rsid w:val="283B5B40"/>
    <w:rsid w:val="2C8C4E20"/>
    <w:rsid w:val="40680806"/>
    <w:rsid w:val="58053CAA"/>
    <w:rsid w:val="59281743"/>
    <w:rsid w:val="5E047F4B"/>
    <w:rsid w:val="5ED34238"/>
    <w:rsid w:val="62A729A9"/>
    <w:rsid w:val="63DE36A1"/>
    <w:rsid w:val="689C2BAE"/>
    <w:rsid w:val="6FD64300"/>
    <w:rsid w:val="7C142DB9"/>
    <w:rsid w:val="7D260B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774</Words>
  <Characters>835</Characters>
  <Lines>0</Lines>
  <Paragraphs>0</Paragraphs>
  <TotalTime>0</TotalTime>
  <ScaleCrop>false</ScaleCrop>
  <LinksUpToDate>false</LinksUpToDate>
  <CharactersWithSpaces>845</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2025-01-23T06:57:00Z</dcterms:created>
  <dc:creator>fanyaoyi</dc:creator>
  <cp:lastModifiedBy>fanyaoyi</cp:lastModifiedBy>
  <dcterms:modified xsi:type="dcterms:W3CDTF">2025-01-23T09:30:23Z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AFF7C66EFE774D8A865C2CC8AB25F0FA</vt:lpwstr>
  </property>
</Properties>
</file>